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C0CD0" w:rsidRPr="00042C08" w:rsidRDefault="006C0CD0" w:rsidP="00116144">
      <w:pPr>
        <w:spacing w:after="0" w:line="240" w:lineRule="auto"/>
        <w:jc w:val="center"/>
        <w:rPr>
          <w:b/>
          <w:sz w:val="28"/>
          <w:szCs w:val="28"/>
        </w:rPr>
      </w:pPr>
      <w:r w:rsidRPr="00042C08">
        <w:rPr>
          <w:b/>
          <w:sz w:val="28"/>
          <w:szCs w:val="28"/>
        </w:rPr>
        <w:t>Formulaire d’inscription</w:t>
      </w:r>
    </w:p>
    <w:p w:rsidR="006C0CD0" w:rsidRPr="00042C08" w:rsidRDefault="00A00D17" w:rsidP="00116144">
      <w:pPr>
        <w:spacing w:after="0" w:line="240" w:lineRule="auto"/>
        <w:jc w:val="center"/>
        <w:rPr>
          <w:b/>
          <w:sz w:val="28"/>
          <w:szCs w:val="28"/>
        </w:rPr>
      </w:pPr>
      <w:r w:rsidRPr="00042C08">
        <w:rPr>
          <w:b/>
          <w:sz w:val="28"/>
          <w:szCs w:val="28"/>
        </w:rPr>
        <w:t>TOURNOI DE GOLF NOIR ET BLANC 2019</w:t>
      </w:r>
    </w:p>
    <w:p w:rsidR="00095D4F" w:rsidRPr="00042C08" w:rsidRDefault="00095D4F" w:rsidP="00116144">
      <w:pPr>
        <w:spacing w:after="0" w:line="240" w:lineRule="auto"/>
        <w:jc w:val="center"/>
        <w:rPr>
          <w:b/>
          <w:sz w:val="28"/>
          <w:szCs w:val="28"/>
        </w:rPr>
      </w:pPr>
      <w:r w:rsidRPr="00042C08">
        <w:rPr>
          <w:b/>
          <w:sz w:val="28"/>
          <w:szCs w:val="28"/>
        </w:rPr>
        <w:t>14 Août 2019</w:t>
      </w:r>
      <w:r w:rsidR="00A00D17" w:rsidRPr="00042C08">
        <w:rPr>
          <w:b/>
          <w:sz w:val="28"/>
          <w:szCs w:val="28"/>
        </w:rPr>
        <w:t xml:space="preserve"> AU Club de Golf St-Michel-de-Bellechasse</w:t>
      </w:r>
    </w:p>
    <w:p w:rsidR="006C0CD0" w:rsidRDefault="006C0CD0" w:rsidP="00116144">
      <w:pPr>
        <w:spacing w:after="0" w:line="240" w:lineRule="auto"/>
        <w:jc w:val="center"/>
        <w:rPr>
          <w:b/>
          <w:sz w:val="28"/>
          <w:szCs w:val="28"/>
          <w:u w:val="single"/>
        </w:rPr>
      </w:pPr>
      <w:r w:rsidRPr="00042C08">
        <w:rPr>
          <w:b/>
          <w:sz w:val="28"/>
          <w:szCs w:val="28"/>
          <w:u w:val="single"/>
        </w:rPr>
        <w:t>Formule «</w:t>
      </w:r>
      <w:proofErr w:type="spellStart"/>
      <w:r w:rsidRPr="00042C08">
        <w:rPr>
          <w:b/>
          <w:sz w:val="28"/>
          <w:szCs w:val="28"/>
          <w:u w:val="single"/>
        </w:rPr>
        <w:t>Shot</w:t>
      </w:r>
      <w:proofErr w:type="spellEnd"/>
      <w:r w:rsidRPr="00042C08">
        <w:rPr>
          <w:b/>
          <w:sz w:val="28"/>
          <w:szCs w:val="28"/>
          <w:u w:val="single"/>
        </w:rPr>
        <w:t xml:space="preserve"> Gun» Quat</w:t>
      </w:r>
      <w:r w:rsidR="00A00D17" w:rsidRPr="00042C08">
        <w:rPr>
          <w:b/>
          <w:sz w:val="28"/>
          <w:szCs w:val="28"/>
          <w:u w:val="single"/>
        </w:rPr>
        <w:t xml:space="preserve">re balles, </w:t>
      </w:r>
      <w:r w:rsidR="00D902F4">
        <w:rPr>
          <w:b/>
          <w:sz w:val="28"/>
          <w:szCs w:val="28"/>
          <w:u w:val="single"/>
        </w:rPr>
        <w:t>m</w:t>
      </w:r>
      <w:r w:rsidRPr="00042C08">
        <w:rPr>
          <w:b/>
          <w:sz w:val="28"/>
          <w:szCs w:val="28"/>
          <w:u w:val="single"/>
        </w:rPr>
        <w:t>eilleur</w:t>
      </w:r>
      <w:r w:rsidR="00A00D17" w:rsidRPr="00042C08">
        <w:rPr>
          <w:b/>
          <w:sz w:val="28"/>
          <w:szCs w:val="28"/>
          <w:u w:val="single"/>
        </w:rPr>
        <w:t>e</w:t>
      </w:r>
      <w:r w:rsidRPr="00042C08">
        <w:rPr>
          <w:b/>
          <w:sz w:val="28"/>
          <w:szCs w:val="28"/>
          <w:u w:val="single"/>
        </w:rPr>
        <w:t xml:space="preserve"> balle</w:t>
      </w:r>
    </w:p>
    <w:p w:rsidR="00042C08" w:rsidRDefault="00042C08">
      <w:pPr>
        <w:rPr>
          <w:b/>
          <w:sz w:val="32"/>
          <w:szCs w:val="32"/>
          <w:u w:val="single"/>
        </w:rPr>
      </w:pPr>
    </w:p>
    <w:p w:rsidR="00A00D17" w:rsidRDefault="006C0CD0">
      <w:pPr>
        <w:rPr>
          <w:sz w:val="24"/>
          <w:szCs w:val="24"/>
        </w:rPr>
      </w:pPr>
      <w:r w:rsidRPr="00A00D17">
        <w:rPr>
          <w:b/>
          <w:sz w:val="32"/>
          <w:szCs w:val="32"/>
        </w:rPr>
        <w:t>Entreprise</w:t>
      </w:r>
      <w:r w:rsidR="00A00D17" w:rsidRPr="00A00D17">
        <w:rPr>
          <w:sz w:val="24"/>
          <w:szCs w:val="24"/>
        </w:rPr>
        <w:t>________________________________________________________</w:t>
      </w:r>
    </w:p>
    <w:p w:rsidR="00A00D17" w:rsidRPr="00A00D17" w:rsidRDefault="00A00D17" w:rsidP="00A00D17">
      <w:pPr>
        <w:rPr>
          <w:b/>
          <w:sz w:val="28"/>
          <w:szCs w:val="28"/>
        </w:rPr>
      </w:pPr>
      <w:r w:rsidRPr="00A00D17">
        <w:rPr>
          <w:b/>
          <w:sz w:val="28"/>
          <w:szCs w:val="28"/>
        </w:rPr>
        <w:t>Nom des participants</w:t>
      </w:r>
    </w:p>
    <w:p w:rsidR="00B63822" w:rsidRDefault="00A00D17" w:rsidP="00A00D17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 w:rsidRPr="00A00D17">
        <w:rPr>
          <w:sz w:val="24"/>
          <w:szCs w:val="24"/>
        </w:rPr>
        <w:t>______________________________________</w:t>
      </w:r>
      <w:r>
        <w:rPr>
          <w:sz w:val="24"/>
          <w:szCs w:val="24"/>
        </w:rPr>
        <w:t>_____________</w:t>
      </w:r>
      <w:r w:rsidRPr="00A00D17">
        <w:rPr>
          <w:sz w:val="24"/>
          <w:szCs w:val="24"/>
        </w:rPr>
        <w:t>__</w:t>
      </w:r>
    </w:p>
    <w:p w:rsidR="00A00D17" w:rsidRDefault="00A00D17" w:rsidP="00A00D17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A00D17" w:rsidRDefault="00A00D17" w:rsidP="00A00D17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A00D17" w:rsidRPr="00042C08" w:rsidRDefault="00A00D17" w:rsidP="00042C08">
      <w:pPr>
        <w:pStyle w:val="Paragraphedeliste"/>
        <w:numPr>
          <w:ilvl w:val="0"/>
          <w:numId w:val="1"/>
        </w:numPr>
        <w:spacing w:line="480" w:lineRule="auto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</w:t>
      </w:r>
    </w:p>
    <w:p w:rsidR="00A00D17" w:rsidRDefault="00A00D17" w:rsidP="00A00D17">
      <w:pPr>
        <w:spacing w:after="0" w:line="240" w:lineRule="auto"/>
        <w:rPr>
          <w:rFonts w:cs="Georgia"/>
          <w:bCs/>
        </w:rPr>
      </w:pPr>
      <w:r>
        <w:rPr>
          <w:rFonts w:cs="Georgia"/>
          <w:bCs/>
          <w:sz w:val="24"/>
          <w:szCs w:val="24"/>
        </w:rPr>
        <w:t>D</w:t>
      </w:r>
      <w:r w:rsidRPr="004D247D">
        <w:rPr>
          <w:rFonts w:cs="Georgia"/>
          <w:bCs/>
          <w:sz w:val="24"/>
          <w:szCs w:val="24"/>
        </w:rPr>
        <w:t>épart de jour : 1</w:t>
      </w:r>
      <w:r>
        <w:rPr>
          <w:rFonts w:cs="Georgia"/>
          <w:bCs/>
        </w:rPr>
        <w:t>3h45 (fin vers</w:t>
      </w:r>
      <w:r w:rsidRPr="004D247D">
        <w:rPr>
          <w:rFonts w:cs="Georgia"/>
          <w:bCs/>
          <w:sz w:val="24"/>
          <w:szCs w:val="24"/>
        </w:rPr>
        <w:t xml:space="preserve"> 16</w:t>
      </w:r>
      <w:r>
        <w:rPr>
          <w:rFonts w:cs="Georgia"/>
          <w:bCs/>
        </w:rPr>
        <w:t>h</w:t>
      </w:r>
      <w:r w:rsidRPr="004D247D">
        <w:rPr>
          <w:rFonts w:cs="Georgia"/>
          <w:bCs/>
          <w:sz w:val="24"/>
          <w:szCs w:val="24"/>
        </w:rPr>
        <w:t>00</w:t>
      </w:r>
      <w:r>
        <w:rPr>
          <w:rFonts w:cs="Georgia"/>
          <w:bCs/>
        </w:rPr>
        <w:t>)</w:t>
      </w:r>
    </w:p>
    <w:p w:rsidR="00A00D17" w:rsidRPr="004D247D" w:rsidRDefault="00A00D17" w:rsidP="00A00D17">
      <w:pPr>
        <w:spacing w:after="0" w:line="240" w:lineRule="auto"/>
        <w:rPr>
          <w:rFonts w:cs="Georgia"/>
          <w:bCs/>
          <w:sz w:val="24"/>
          <w:szCs w:val="24"/>
        </w:rPr>
      </w:pPr>
      <w:r>
        <w:rPr>
          <w:rFonts w:cs="Georgia"/>
          <w:bCs/>
        </w:rPr>
        <w:t>Souper : 18h00</w:t>
      </w:r>
    </w:p>
    <w:p w:rsidR="00A00D17" w:rsidRDefault="00A00D17" w:rsidP="00042C08">
      <w:pPr>
        <w:spacing w:after="0" w:line="240" w:lineRule="auto"/>
        <w:rPr>
          <w:rFonts w:cs="Georgia"/>
          <w:bCs/>
        </w:rPr>
      </w:pPr>
      <w:r w:rsidRPr="004D247D">
        <w:rPr>
          <w:rFonts w:cs="Georgia"/>
          <w:bCs/>
          <w:sz w:val="24"/>
          <w:szCs w:val="24"/>
        </w:rPr>
        <w:t>Départ de nuit </w:t>
      </w:r>
      <w:r w:rsidRPr="004D247D">
        <w:rPr>
          <w:rFonts w:cs="Georgia"/>
          <w:bCs/>
        </w:rPr>
        <w:t>: 19h45</w:t>
      </w:r>
    </w:p>
    <w:p w:rsidR="00042C08" w:rsidRDefault="00042C08" w:rsidP="00042C08">
      <w:pPr>
        <w:spacing w:after="0" w:line="240" w:lineRule="auto"/>
        <w:rPr>
          <w:rFonts w:cs="Georgia"/>
          <w:bCs/>
        </w:rPr>
      </w:pPr>
    </w:p>
    <w:p w:rsidR="00A00D17" w:rsidRPr="00A00D17" w:rsidRDefault="00A00D17" w:rsidP="00A00D17">
      <w:pPr>
        <w:rPr>
          <w:rFonts w:cs="Georgia"/>
          <w:b/>
          <w:bCs/>
          <w:sz w:val="28"/>
          <w:szCs w:val="28"/>
          <w:u w:val="single"/>
        </w:rPr>
      </w:pPr>
      <w:r w:rsidRPr="00A00D17">
        <w:rPr>
          <w:rFonts w:cs="Georgia"/>
          <w:b/>
          <w:bCs/>
          <w:sz w:val="28"/>
          <w:szCs w:val="28"/>
          <w:u w:val="single"/>
        </w:rPr>
        <w:t>Coût et choix :</w:t>
      </w:r>
    </w:p>
    <w:p w:rsidR="00A00D17" w:rsidRDefault="00042C08" w:rsidP="00042C08">
      <w:pPr>
        <w:spacing w:after="0" w:line="240" w:lineRule="auto"/>
        <w:ind w:left="420"/>
        <w:rPr>
          <w:rFonts w:cs="Georgia"/>
          <w:bCs/>
          <w:sz w:val="24"/>
          <w:szCs w:val="24"/>
        </w:rPr>
      </w:pPr>
      <w:r w:rsidRPr="00042C08">
        <w:rPr>
          <w:rFonts w:cs="Georgia"/>
          <w:bCs/>
          <w:sz w:val="36"/>
          <w:szCs w:val="36"/>
        </w:rPr>
        <w:t xml:space="preserve">□ </w:t>
      </w:r>
      <w:r>
        <w:rPr>
          <w:rFonts w:cs="Georgia"/>
          <w:bCs/>
          <w:sz w:val="24"/>
          <w:szCs w:val="24"/>
        </w:rPr>
        <w:t xml:space="preserve"> </w:t>
      </w:r>
      <w:r w:rsidR="00A00D17" w:rsidRPr="004D247D">
        <w:rPr>
          <w:rFonts w:cs="Georgia"/>
          <w:bCs/>
          <w:sz w:val="24"/>
          <w:szCs w:val="24"/>
        </w:rPr>
        <w:t>9 trous </w:t>
      </w:r>
      <w:r w:rsidR="00A00D17">
        <w:rPr>
          <w:rFonts w:cs="Georgia"/>
          <w:bCs/>
        </w:rPr>
        <w:tab/>
      </w:r>
      <w:r w:rsidR="00A00D17">
        <w:rPr>
          <w:rFonts w:cs="Georgia"/>
          <w:bCs/>
        </w:rPr>
        <w:tab/>
      </w:r>
      <w:r w:rsidR="00A00D17">
        <w:rPr>
          <w:rFonts w:cs="Georgia"/>
          <w:bCs/>
        </w:rPr>
        <w:tab/>
      </w:r>
      <w:r w:rsidR="00A00D17" w:rsidRPr="004D247D">
        <w:rPr>
          <w:rFonts w:cs="Georgia"/>
          <w:bCs/>
          <w:sz w:val="24"/>
          <w:szCs w:val="24"/>
        </w:rPr>
        <w:t>: $ 105</w:t>
      </w:r>
      <w:r w:rsidR="00A00D17">
        <w:rPr>
          <w:rFonts w:cs="Georgia"/>
          <w:bCs/>
        </w:rPr>
        <w:t xml:space="preserve">.00 </w:t>
      </w:r>
      <w:r w:rsidR="00A00D17" w:rsidRPr="004D247D">
        <w:rPr>
          <w:rFonts w:cs="Georgia"/>
          <w:bCs/>
          <w:sz w:val="24"/>
          <w:szCs w:val="24"/>
        </w:rPr>
        <w:t xml:space="preserve"> repas compris </w:t>
      </w:r>
      <w:r w:rsidR="00A814E7" w:rsidRPr="00A814E7">
        <w:rPr>
          <w:rFonts w:cs="Georgia"/>
          <w:b/>
          <w:bCs/>
          <w:sz w:val="24"/>
          <w:szCs w:val="24"/>
        </w:rPr>
        <w:t>(</w:t>
      </w:r>
      <w:r w:rsidR="00A814E7" w:rsidRPr="00A814E7">
        <w:rPr>
          <w:rFonts w:cs="Georgia"/>
          <w:b/>
          <w:bCs/>
        </w:rPr>
        <w:t>JOUR)</w:t>
      </w:r>
    </w:p>
    <w:p w:rsidR="00A814E7" w:rsidRDefault="00A814E7" w:rsidP="00A814E7">
      <w:pPr>
        <w:spacing w:after="0" w:line="240" w:lineRule="auto"/>
        <w:ind w:left="420"/>
        <w:rPr>
          <w:rFonts w:cs="Georgia"/>
          <w:bCs/>
        </w:rPr>
      </w:pPr>
      <w:r w:rsidRPr="00042C08">
        <w:rPr>
          <w:rFonts w:cs="Georgia"/>
          <w:bCs/>
          <w:sz w:val="36"/>
          <w:szCs w:val="36"/>
        </w:rPr>
        <w:t xml:space="preserve">□ </w:t>
      </w:r>
      <w:r>
        <w:rPr>
          <w:rFonts w:cs="Georgia"/>
          <w:bCs/>
          <w:sz w:val="24"/>
          <w:szCs w:val="24"/>
        </w:rPr>
        <w:t xml:space="preserve"> </w:t>
      </w:r>
      <w:r w:rsidRPr="004D247D">
        <w:rPr>
          <w:rFonts w:cs="Georgia"/>
          <w:bCs/>
          <w:sz w:val="24"/>
          <w:szCs w:val="24"/>
        </w:rPr>
        <w:t>9 trous </w:t>
      </w:r>
      <w:r>
        <w:rPr>
          <w:rFonts w:cs="Georgia"/>
          <w:bCs/>
        </w:rPr>
        <w:tab/>
      </w:r>
      <w:r>
        <w:rPr>
          <w:rFonts w:cs="Georgia"/>
          <w:bCs/>
        </w:rPr>
        <w:tab/>
      </w:r>
      <w:r>
        <w:rPr>
          <w:rFonts w:cs="Georgia"/>
          <w:bCs/>
        </w:rPr>
        <w:tab/>
      </w:r>
      <w:r w:rsidRPr="004D247D">
        <w:rPr>
          <w:rFonts w:cs="Georgia"/>
          <w:bCs/>
          <w:sz w:val="24"/>
          <w:szCs w:val="24"/>
        </w:rPr>
        <w:t>: $ 105</w:t>
      </w:r>
      <w:r>
        <w:rPr>
          <w:rFonts w:cs="Georgia"/>
          <w:bCs/>
        </w:rPr>
        <w:t xml:space="preserve">.00 </w:t>
      </w:r>
      <w:r w:rsidRPr="004D247D">
        <w:rPr>
          <w:rFonts w:cs="Georgia"/>
          <w:bCs/>
          <w:sz w:val="24"/>
          <w:szCs w:val="24"/>
        </w:rPr>
        <w:t xml:space="preserve"> repas compris </w:t>
      </w:r>
      <w:r w:rsidRPr="00A814E7">
        <w:rPr>
          <w:rFonts w:cs="Georgia"/>
          <w:b/>
          <w:bCs/>
        </w:rPr>
        <w:t>(SOIR</w:t>
      </w:r>
      <w:r w:rsidRPr="00A814E7">
        <w:rPr>
          <w:rFonts w:cs="Georgia"/>
          <w:b/>
          <w:bCs/>
          <w:sz w:val="24"/>
          <w:szCs w:val="24"/>
        </w:rPr>
        <w:t>)</w:t>
      </w:r>
    </w:p>
    <w:p w:rsidR="00A00D17" w:rsidRDefault="00042C08" w:rsidP="00042C08">
      <w:pPr>
        <w:spacing w:after="0" w:line="240" w:lineRule="auto"/>
        <w:ind w:left="420"/>
        <w:rPr>
          <w:rFonts w:cs="Georgia"/>
          <w:bCs/>
        </w:rPr>
      </w:pPr>
      <w:r w:rsidRPr="00042C08">
        <w:rPr>
          <w:rFonts w:cs="Georgia"/>
          <w:bCs/>
          <w:sz w:val="36"/>
          <w:szCs w:val="36"/>
        </w:rPr>
        <w:t>□</w:t>
      </w:r>
      <w:r>
        <w:rPr>
          <w:rFonts w:cs="Georgia"/>
          <w:bCs/>
        </w:rPr>
        <w:t xml:space="preserve">  </w:t>
      </w:r>
      <w:r w:rsidR="00A00D17" w:rsidRPr="007B554F">
        <w:rPr>
          <w:rFonts w:cs="Georgia"/>
          <w:bCs/>
        </w:rPr>
        <w:t>18 trous</w:t>
      </w:r>
      <w:r w:rsidR="00A00D17">
        <w:rPr>
          <w:rFonts w:cs="Georgia"/>
          <w:bCs/>
        </w:rPr>
        <w:tab/>
      </w:r>
      <w:r w:rsidR="00A00D17">
        <w:rPr>
          <w:rFonts w:cs="Georgia"/>
          <w:bCs/>
        </w:rPr>
        <w:tab/>
      </w:r>
      <w:r w:rsidR="00A00D17" w:rsidRPr="007B554F">
        <w:rPr>
          <w:rFonts w:cs="Georgia"/>
          <w:bCs/>
        </w:rPr>
        <w:tab/>
        <w:t>: $ 130.00</w:t>
      </w:r>
      <w:r w:rsidR="00A00D17">
        <w:rPr>
          <w:rFonts w:cs="Georgia"/>
          <w:bCs/>
        </w:rPr>
        <w:t xml:space="preserve"> </w:t>
      </w:r>
      <w:r w:rsidR="00A00D17" w:rsidRPr="007B554F">
        <w:rPr>
          <w:rFonts w:cs="Georgia"/>
          <w:bCs/>
          <w:sz w:val="24"/>
          <w:szCs w:val="24"/>
        </w:rPr>
        <w:t xml:space="preserve"> repas compris (jour et soir)</w:t>
      </w:r>
    </w:p>
    <w:p w:rsidR="00A00D17" w:rsidRDefault="00042C08" w:rsidP="00042C08">
      <w:pPr>
        <w:spacing w:after="0" w:line="240" w:lineRule="auto"/>
        <w:ind w:left="420"/>
        <w:rPr>
          <w:rFonts w:cs="Georgia"/>
          <w:bCs/>
          <w:sz w:val="24"/>
          <w:szCs w:val="24"/>
        </w:rPr>
      </w:pPr>
      <w:r w:rsidRPr="00042C08">
        <w:rPr>
          <w:rFonts w:cs="Georgia"/>
          <w:bCs/>
          <w:sz w:val="36"/>
          <w:szCs w:val="36"/>
        </w:rPr>
        <w:t xml:space="preserve">□ </w:t>
      </w:r>
      <w:r>
        <w:rPr>
          <w:rFonts w:cs="Georgia"/>
          <w:bCs/>
        </w:rPr>
        <w:t xml:space="preserve"> </w:t>
      </w:r>
      <w:r w:rsidR="00A00D17" w:rsidRPr="007B554F">
        <w:rPr>
          <w:rFonts w:cs="Georgia"/>
          <w:bCs/>
        </w:rPr>
        <w:t>Repas</w:t>
      </w:r>
      <w:r w:rsidR="00A00D17" w:rsidRPr="007B554F">
        <w:rPr>
          <w:rFonts w:cs="Georgia"/>
          <w:bCs/>
          <w:sz w:val="24"/>
          <w:szCs w:val="24"/>
        </w:rPr>
        <w:t xml:space="preserve"> seulement </w:t>
      </w:r>
      <w:r w:rsidR="00A00D17">
        <w:rPr>
          <w:rFonts w:cs="Georgia"/>
          <w:bCs/>
          <w:sz w:val="24"/>
          <w:szCs w:val="24"/>
        </w:rPr>
        <w:tab/>
      </w:r>
      <w:r w:rsidR="00A00D17">
        <w:rPr>
          <w:rFonts w:cs="Georgia"/>
          <w:bCs/>
        </w:rPr>
        <w:tab/>
        <w:t xml:space="preserve">: </w:t>
      </w:r>
      <w:r w:rsidR="00A00D17" w:rsidRPr="007B554F">
        <w:rPr>
          <w:rFonts w:cs="Georgia"/>
          <w:bCs/>
          <w:sz w:val="24"/>
          <w:szCs w:val="24"/>
        </w:rPr>
        <w:t>$ 40.</w:t>
      </w:r>
      <w:r w:rsidR="00A00D17">
        <w:rPr>
          <w:rFonts w:cs="Georgia"/>
          <w:bCs/>
        </w:rPr>
        <w:t>00</w:t>
      </w:r>
    </w:p>
    <w:p w:rsidR="00042C08" w:rsidRPr="004D247D" w:rsidRDefault="00042C08" w:rsidP="00042C08">
      <w:pPr>
        <w:spacing w:after="0" w:line="240" w:lineRule="auto"/>
        <w:ind w:left="420"/>
        <w:rPr>
          <w:rFonts w:cs="Georgia"/>
          <w:bCs/>
          <w:sz w:val="24"/>
          <w:szCs w:val="24"/>
        </w:rPr>
      </w:pPr>
    </w:p>
    <w:p w:rsidR="00B63822" w:rsidRPr="00116144" w:rsidRDefault="00042C08">
      <w:pPr>
        <w:rPr>
          <w:rFonts w:cs="Georgia"/>
          <w:bCs/>
          <w:sz w:val="24"/>
          <w:szCs w:val="24"/>
        </w:rPr>
      </w:pPr>
      <w:r>
        <w:rPr>
          <w:sz w:val="24"/>
          <w:szCs w:val="24"/>
        </w:rPr>
        <w:t>L</w:t>
      </w:r>
      <w:r w:rsidR="00B63822" w:rsidRPr="00A00D17">
        <w:rPr>
          <w:sz w:val="24"/>
          <w:szCs w:val="24"/>
        </w:rPr>
        <w:t xml:space="preserve">es joueurs de jour auront droit à la voiturette </w:t>
      </w:r>
      <w:r w:rsidR="0005794F" w:rsidRPr="00A00D17">
        <w:rPr>
          <w:sz w:val="24"/>
          <w:szCs w:val="24"/>
        </w:rPr>
        <w:t xml:space="preserve">électrique </w:t>
      </w:r>
      <w:r>
        <w:rPr>
          <w:sz w:val="24"/>
          <w:szCs w:val="24"/>
        </w:rPr>
        <w:t xml:space="preserve">mais interdite pour le parcours </w:t>
      </w:r>
      <w:r w:rsidR="00B63822" w:rsidRPr="00A00D17">
        <w:rPr>
          <w:sz w:val="24"/>
          <w:szCs w:val="24"/>
        </w:rPr>
        <w:t>de nuit.</w:t>
      </w:r>
      <w:r w:rsidR="0005794F" w:rsidRPr="00A00D17">
        <w:rPr>
          <w:sz w:val="24"/>
          <w:szCs w:val="24"/>
        </w:rPr>
        <w:t xml:space="preserve"> </w:t>
      </w:r>
      <w:r w:rsidR="0005794F" w:rsidRPr="00A00D17">
        <w:rPr>
          <w:rFonts w:cs="Georgia"/>
          <w:bCs/>
          <w:sz w:val="24"/>
          <w:szCs w:val="24"/>
        </w:rPr>
        <w:t>Les joueurs inscrits pour le parcours de nuit sont priés d’apporter une lampe de poche et / ou lampe frontale. Prière d’apporter aussi votre voiturette à main car il y en a seulement quarante</w:t>
      </w:r>
      <w:r w:rsidR="00116144">
        <w:rPr>
          <w:rFonts w:cs="Georgia"/>
          <w:bCs/>
          <w:sz w:val="24"/>
          <w:szCs w:val="24"/>
        </w:rPr>
        <w:t xml:space="preserve"> de disponible.</w:t>
      </w:r>
    </w:p>
    <w:p w:rsidR="00B63822" w:rsidRDefault="00116144">
      <w:pPr>
        <w:rPr>
          <w:sz w:val="24"/>
          <w:szCs w:val="24"/>
          <w:u w:val="single"/>
        </w:rPr>
      </w:pPr>
      <w:r w:rsidRPr="00116144">
        <w:rPr>
          <w:sz w:val="24"/>
          <w:szCs w:val="24"/>
        </w:rPr>
        <w:t>Pour le parcours</w:t>
      </w:r>
      <w:r w:rsidR="00B63822" w:rsidRPr="00116144">
        <w:rPr>
          <w:sz w:val="24"/>
          <w:szCs w:val="24"/>
        </w:rPr>
        <w:t xml:space="preserve"> de nuit</w:t>
      </w:r>
      <w:r w:rsidRPr="00116144">
        <w:rPr>
          <w:sz w:val="24"/>
          <w:szCs w:val="24"/>
        </w:rPr>
        <w:t>,</w:t>
      </w:r>
      <w:r>
        <w:rPr>
          <w:sz w:val="24"/>
          <w:szCs w:val="24"/>
          <w:u w:val="single"/>
        </w:rPr>
        <w:t xml:space="preserve"> une </w:t>
      </w:r>
      <w:r w:rsidR="00B63822" w:rsidRPr="00A00D17">
        <w:rPr>
          <w:sz w:val="24"/>
          <w:szCs w:val="24"/>
          <w:u w:val="single"/>
        </w:rPr>
        <w:t xml:space="preserve">balle et </w:t>
      </w:r>
      <w:r>
        <w:rPr>
          <w:sz w:val="24"/>
          <w:szCs w:val="24"/>
          <w:u w:val="single"/>
        </w:rPr>
        <w:t xml:space="preserve">un </w:t>
      </w:r>
      <w:r w:rsidR="00B63822" w:rsidRPr="00A00D17">
        <w:rPr>
          <w:sz w:val="24"/>
          <w:szCs w:val="24"/>
          <w:u w:val="single"/>
        </w:rPr>
        <w:t>collier lumineux ser</w:t>
      </w:r>
      <w:r>
        <w:rPr>
          <w:sz w:val="24"/>
          <w:szCs w:val="24"/>
          <w:u w:val="single"/>
        </w:rPr>
        <w:t>ont</w:t>
      </w:r>
      <w:r w:rsidR="00B63822" w:rsidRPr="00A00D17">
        <w:rPr>
          <w:sz w:val="24"/>
          <w:szCs w:val="24"/>
          <w:u w:val="single"/>
        </w:rPr>
        <w:t xml:space="preserve"> fournis</w:t>
      </w:r>
    </w:p>
    <w:p w:rsidR="00116144" w:rsidRPr="00A00D17" w:rsidRDefault="00116144">
      <w:pPr>
        <w:rPr>
          <w:sz w:val="24"/>
          <w:szCs w:val="24"/>
          <w:u w:val="single"/>
        </w:rPr>
      </w:pPr>
      <w:r>
        <w:rPr>
          <w:sz w:val="24"/>
          <w:szCs w:val="24"/>
          <w:u w:val="single"/>
        </w:rPr>
        <w:t>Des balles lumineuses supplémentaires seront en vente lors du tournoi.</w:t>
      </w:r>
    </w:p>
    <w:sectPr w:rsidR="00116144" w:rsidRPr="00A00D17" w:rsidSect="00A4550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2240" w:h="15840"/>
      <w:pgMar w:top="720" w:right="851" w:bottom="720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D04185" w:rsidRDefault="00D04185" w:rsidP="0005794F">
      <w:pPr>
        <w:spacing w:after="0" w:line="240" w:lineRule="auto"/>
      </w:pPr>
      <w:r>
        <w:separator/>
      </w:r>
    </w:p>
  </w:endnote>
  <w:endnote w:type="continuationSeparator" w:id="0">
    <w:p w:rsidR="00D04185" w:rsidRDefault="00D04185" w:rsidP="0005794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BB" w:rsidRDefault="004105BB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BB" w:rsidRDefault="004105BB">
    <w:pPr>
      <w:pStyle w:val="Pieddepag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BB" w:rsidRDefault="004105BB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D04185" w:rsidRDefault="00D04185" w:rsidP="0005794F">
      <w:pPr>
        <w:spacing w:after="0" w:line="240" w:lineRule="auto"/>
      </w:pPr>
      <w:r>
        <w:separator/>
      </w:r>
    </w:p>
  </w:footnote>
  <w:footnote w:type="continuationSeparator" w:id="0">
    <w:p w:rsidR="00D04185" w:rsidRDefault="00D04185" w:rsidP="0005794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BB" w:rsidRDefault="004105BB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5794F" w:rsidRDefault="0005794F" w:rsidP="004105BB">
    <w:pPr>
      <w:pStyle w:val="En-tte"/>
      <w:tabs>
        <w:tab w:val="clear" w:pos="8640"/>
        <w:tab w:val="left" w:pos="5640"/>
        <w:tab w:val="right" w:pos="9971"/>
      </w:tabs>
    </w:pPr>
    <w:r>
      <w:rPr>
        <w:noProof/>
        <w:lang w:eastAsia="fr-CA"/>
      </w:rPr>
      <w:drawing>
        <wp:inline distT="0" distB="0" distL="0" distR="0">
          <wp:extent cx="866775" cy="866775"/>
          <wp:effectExtent l="0" t="0" r="0" b="0"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6677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 w:rsidR="00971C04">
      <w:tab/>
    </w:r>
    <w:bookmarkStart w:id="0" w:name="_GoBack"/>
    <w:r w:rsidR="00971C04" w:rsidRPr="00783A8F">
      <w:rPr>
        <w:rFonts w:ascii="Arial" w:eastAsia="Times New Roman" w:hAnsi="Arial"/>
        <w:b/>
        <w:noProof/>
        <w:sz w:val="20"/>
        <w:lang w:eastAsia="fr-CA"/>
      </w:rPr>
      <w:drawing>
        <wp:inline distT="0" distB="0" distL="0" distR="0" wp14:anchorId="2348ED4A" wp14:editId="3FC3ED53">
          <wp:extent cx="2419350" cy="797439"/>
          <wp:effectExtent l="0" t="0" r="0" b="0"/>
          <wp:docPr id="2" name="Image 2" descr="caecitas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ecitas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526595" cy="83278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bookmarkEnd w:id="0"/>
    <w:r>
      <w:tab/>
    </w:r>
  </w:p>
  <w:p w:rsidR="0005794F" w:rsidRDefault="0005794F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105BB" w:rsidRDefault="004105BB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F93AB5"/>
    <w:multiLevelType w:val="hybridMultilevel"/>
    <w:tmpl w:val="1F348D3C"/>
    <w:lvl w:ilvl="0" w:tplc="BD4453C4">
      <w:numFmt w:val="bullet"/>
      <w:lvlText w:val="-"/>
      <w:lvlJc w:val="left"/>
      <w:pPr>
        <w:ind w:left="420" w:hanging="360"/>
      </w:pPr>
      <w:rPr>
        <w:rFonts w:ascii="Calibri" w:eastAsia="Times New Roman" w:hAnsi="Calibri" w:cs="Georgia" w:hint="default"/>
      </w:rPr>
    </w:lvl>
    <w:lvl w:ilvl="1" w:tplc="0C0C0003" w:tentative="1">
      <w:start w:val="1"/>
      <w:numFmt w:val="bullet"/>
      <w:lvlText w:val="o"/>
      <w:lvlJc w:val="left"/>
      <w:pPr>
        <w:ind w:left="11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3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0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7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80" w:hanging="360"/>
      </w:pPr>
      <w:rPr>
        <w:rFonts w:ascii="Wingdings" w:hAnsi="Wingdings" w:hint="default"/>
      </w:rPr>
    </w:lvl>
  </w:abstractNum>
  <w:abstractNum w:abstractNumId="1" w15:restartNumberingAfterBreak="0">
    <w:nsid w:val="44DA24E4"/>
    <w:multiLevelType w:val="hybridMultilevel"/>
    <w:tmpl w:val="FA2E5DD0"/>
    <w:lvl w:ilvl="0" w:tplc="0C0C000F">
      <w:start w:val="1"/>
      <w:numFmt w:val="decimal"/>
      <w:lvlText w:val="%1."/>
      <w:lvlJc w:val="left"/>
      <w:pPr>
        <w:ind w:left="360" w:hanging="360"/>
      </w:pPr>
    </w:lvl>
    <w:lvl w:ilvl="1" w:tplc="0C0C0019" w:tentative="1">
      <w:start w:val="1"/>
      <w:numFmt w:val="lowerLetter"/>
      <w:lvlText w:val="%2."/>
      <w:lvlJc w:val="left"/>
      <w:pPr>
        <w:ind w:left="1080" w:hanging="360"/>
      </w:pPr>
    </w:lvl>
    <w:lvl w:ilvl="2" w:tplc="0C0C001B" w:tentative="1">
      <w:start w:val="1"/>
      <w:numFmt w:val="lowerRoman"/>
      <w:lvlText w:val="%3."/>
      <w:lvlJc w:val="right"/>
      <w:pPr>
        <w:ind w:left="1800" w:hanging="180"/>
      </w:pPr>
    </w:lvl>
    <w:lvl w:ilvl="3" w:tplc="0C0C000F" w:tentative="1">
      <w:start w:val="1"/>
      <w:numFmt w:val="decimal"/>
      <w:lvlText w:val="%4."/>
      <w:lvlJc w:val="left"/>
      <w:pPr>
        <w:ind w:left="2520" w:hanging="360"/>
      </w:pPr>
    </w:lvl>
    <w:lvl w:ilvl="4" w:tplc="0C0C0019" w:tentative="1">
      <w:start w:val="1"/>
      <w:numFmt w:val="lowerLetter"/>
      <w:lvlText w:val="%5."/>
      <w:lvlJc w:val="left"/>
      <w:pPr>
        <w:ind w:left="3240" w:hanging="360"/>
      </w:pPr>
    </w:lvl>
    <w:lvl w:ilvl="5" w:tplc="0C0C001B" w:tentative="1">
      <w:start w:val="1"/>
      <w:numFmt w:val="lowerRoman"/>
      <w:lvlText w:val="%6."/>
      <w:lvlJc w:val="right"/>
      <w:pPr>
        <w:ind w:left="3960" w:hanging="180"/>
      </w:pPr>
    </w:lvl>
    <w:lvl w:ilvl="6" w:tplc="0C0C000F" w:tentative="1">
      <w:start w:val="1"/>
      <w:numFmt w:val="decimal"/>
      <w:lvlText w:val="%7."/>
      <w:lvlJc w:val="left"/>
      <w:pPr>
        <w:ind w:left="4680" w:hanging="360"/>
      </w:pPr>
    </w:lvl>
    <w:lvl w:ilvl="7" w:tplc="0C0C0019" w:tentative="1">
      <w:start w:val="1"/>
      <w:numFmt w:val="lowerLetter"/>
      <w:lvlText w:val="%8."/>
      <w:lvlJc w:val="left"/>
      <w:pPr>
        <w:ind w:left="5400" w:hanging="360"/>
      </w:pPr>
    </w:lvl>
    <w:lvl w:ilvl="8" w:tplc="0C0C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2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C0CD0"/>
    <w:rsid w:val="00042C08"/>
    <w:rsid w:val="0005794F"/>
    <w:rsid w:val="00095D4F"/>
    <w:rsid w:val="00116144"/>
    <w:rsid w:val="00371327"/>
    <w:rsid w:val="004105BB"/>
    <w:rsid w:val="004D5E3C"/>
    <w:rsid w:val="005C1698"/>
    <w:rsid w:val="006C0CD0"/>
    <w:rsid w:val="00971C04"/>
    <w:rsid w:val="00A00D17"/>
    <w:rsid w:val="00A45509"/>
    <w:rsid w:val="00A814E7"/>
    <w:rsid w:val="00AB7D33"/>
    <w:rsid w:val="00B63822"/>
    <w:rsid w:val="00C97725"/>
    <w:rsid w:val="00D04185"/>
    <w:rsid w:val="00D76791"/>
    <w:rsid w:val="00D902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182A43"/>
  <w15:docId w15:val="{981498F9-3132-4E8D-BB10-BAB51F56AA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D5E3C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095D4F"/>
    <w:rPr>
      <w:color w:val="0000FF" w:themeColor="hyperlink"/>
      <w:u w:val="single"/>
    </w:rPr>
  </w:style>
  <w:style w:type="paragraph" w:styleId="En-tte">
    <w:name w:val="header"/>
    <w:basedOn w:val="Normal"/>
    <w:link w:val="En-tteCar"/>
    <w:uiPriority w:val="99"/>
    <w:unhideWhenUsed/>
    <w:rsid w:val="00057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5794F"/>
  </w:style>
  <w:style w:type="paragraph" w:styleId="Pieddepage">
    <w:name w:val="footer"/>
    <w:basedOn w:val="Normal"/>
    <w:link w:val="PieddepageCar"/>
    <w:uiPriority w:val="99"/>
    <w:unhideWhenUsed/>
    <w:rsid w:val="0005794F"/>
    <w:pPr>
      <w:tabs>
        <w:tab w:val="center" w:pos="4320"/>
        <w:tab w:val="right" w:pos="8640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5794F"/>
  </w:style>
  <w:style w:type="paragraph" w:styleId="Paragraphedeliste">
    <w:name w:val="List Paragraph"/>
    <w:basedOn w:val="Normal"/>
    <w:uiPriority w:val="34"/>
    <w:qFormat/>
    <w:rsid w:val="00A00D17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971C0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971C0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184</Words>
  <Characters>1014</Characters>
  <Application>Microsoft Office Word</Application>
  <DocSecurity>0</DocSecurity>
  <Lines>8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Acer</dc:creator>
  <cp:lastModifiedBy>Camille Savard</cp:lastModifiedBy>
  <cp:revision>2</cp:revision>
  <cp:lastPrinted>2019-06-15T18:17:00Z</cp:lastPrinted>
  <dcterms:created xsi:type="dcterms:W3CDTF">2019-06-28T18:20:00Z</dcterms:created>
  <dcterms:modified xsi:type="dcterms:W3CDTF">2019-06-28T18:20:00Z</dcterms:modified>
</cp:coreProperties>
</file>